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upcoming 4th grade students will be required to read 1 book over the summer and keep a summer journal.  Please use the notebook given to them and use the journal prompts.  </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numPr>
          <w:ilvl w:val="0"/>
          <w:numId w:val="3"/>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Book 1: Brochure Assignment </w:t>
      </w:r>
      <w:r w:rsidDel="00000000" w:rsidR="00000000" w:rsidRPr="00000000">
        <w:rPr>
          <w:rFonts w:ascii="Comic Sans MS" w:cs="Comic Sans MS" w:eastAsia="Comic Sans MS" w:hAnsi="Comic Sans MS"/>
          <w:sz w:val="24"/>
          <w:szCs w:val="24"/>
          <w:rtl w:val="0"/>
        </w:rPr>
        <w:t xml:space="preserve">- Choose a book from the attached list.  </w:t>
      </w:r>
      <w:r w:rsidDel="00000000" w:rsidR="00000000" w:rsidRPr="00000000">
        <w:rPr>
          <w:rFonts w:ascii="Comic Sans MS" w:cs="Comic Sans MS" w:eastAsia="Comic Sans MS" w:hAnsi="Comic Sans MS"/>
          <w:b w:val="1"/>
          <w:sz w:val="24"/>
          <w:szCs w:val="24"/>
          <w:rtl w:val="0"/>
        </w:rPr>
        <w:t xml:space="preserve">This book should be new to you. </w:t>
      </w:r>
      <w:r w:rsidDel="00000000" w:rsidR="00000000" w:rsidRPr="00000000">
        <w:rPr>
          <w:rFonts w:ascii="Comic Sans MS" w:cs="Comic Sans MS" w:eastAsia="Comic Sans MS" w:hAnsi="Comic Sans MS"/>
          <w:sz w:val="24"/>
          <w:szCs w:val="24"/>
          <w:rtl w:val="0"/>
        </w:rPr>
        <w:t xml:space="preserve">After reading this book, create a brochure. You will present this brochure during the first week of school and be displayed on the bulletin board. The brochure should be neat,colorful, and have correct conventions. </w:t>
      </w:r>
      <w:r w:rsidDel="00000000" w:rsidR="00000000" w:rsidRPr="00000000">
        <w:rPr>
          <w:rFonts w:ascii="Comic Sans MS" w:cs="Comic Sans MS" w:eastAsia="Comic Sans MS" w:hAnsi="Comic Sans MS"/>
          <w:b w:val="1"/>
          <w:sz w:val="24"/>
          <w:szCs w:val="24"/>
          <w:rtl w:val="0"/>
        </w:rPr>
        <w:t xml:space="preserve">This is your first ELA and Writing Grade.</w:t>
      </w:r>
    </w:p>
    <w:p w:rsidR="00000000" w:rsidDel="00000000" w:rsidP="00000000" w:rsidRDefault="00000000" w:rsidRPr="00000000" w14:paraId="00000004">
      <w:pPr>
        <w:ind w:left="720" w:firstLine="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5">
      <w:pPr>
        <w:ind w:left="72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Instructions and Rubric: (Book 1)</w:t>
      </w:r>
    </w:p>
    <w:p w:rsidR="00000000" w:rsidDel="00000000" w:rsidP="00000000" w:rsidRDefault="00000000" w:rsidRPr="00000000" w14:paraId="00000006">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Cover: Your Name, Book Title, Book’s Author, Picture/Drawing from the book</w:t>
      </w:r>
    </w:p>
    <w:p w:rsidR="00000000" w:rsidDel="00000000" w:rsidP="00000000" w:rsidRDefault="00000000" w:rsidRPr="00000000" w14:paraId="00000007">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Left inside: Choose 4 characters from the book and describe them in 5-7 sentences (per character)</w:t>
      </w:r>
    </w:p>
    <w:p w:rsidR="00000000" w:rsidDel="00000000" w:rsidP="00000000" w:rsidRDefault="00000000" w:rsidRPr="00000000" w14:paraId="00000008">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Middle inside: In your own words, write a summary of the book in 2 paragraphs (5-8 sentences per paragraph)</w:t>
      </w:r>
    </w:p>
    <w:p w:rsidR="00000000" w:rsidDel="00000000" w:rsidP="00000000" w:rsidRDefault="00000000" w:rsidRPr="00000000" w14:paraId="00000009">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Right inside: Draw a picture of the main setting of the book </w:t>
      </w:r>
    </w:p>
    <w:p w:rsidR="00000000" w:rsidDel="00000000" w:rsidP="00000000" w:rsidRDefault="00000000" w:rsidRPr="00000000" w14:paraId="0000000A">
      <w:pPr>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Front of Brochure:</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Picture of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Picture of the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Title of Book</w:t>
            </w:r>
          </w:p>
          <w:p w:rsidR="00000000" w:rsidDel="00000000" w:rsidP="00000000" w:rsidRDefault="00000000" w:rsidRPr="00000000" w14:paraId="00000017">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Author’s Name</w:t>
            </w:r>
          </w:p>
          <w:p w:rsidR="00000000" w:rsidDel="00000000" w:rsidP="00000000" w:rsidRDefault="00000000" w:rsidRPr="00000000" w14:paraId="0000001A">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Student’s Name (first and last)</w:t>
            </w:r>
          </w:p>
          <w:p w:rsidR="00000000" w:rsidDel="00000000" w:rsidP="00000000" w:rsidRDefault="00000000" w:rsidRPr="00000000" w14:paraId="0000001C">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Inside of Brochure:</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Characters</w:t>
            </w:r>
          </w:p>
          <w:p w:rsidR="00000000" w:rsidDel="00000000" w:rsidP="00000000" w:rsidRDefault="00000000" w:rsidRPr="00000000" w14:paraId="00000020">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Character 1: (5-7 sentences per character)</w:t>
            </w:r>
          </w:p>
          <w:p w:rsidR="00000000" w:rsidDel="00000000" w:rsidP="00000000" w:rsidRDefault="00000000" w:rsidRPr="00000000" w14:paraId="00000022">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Character 2:</w:t>
            </w:r>
          </w:p>
          <w:p w:rsidR="00000000" w:rsidDel="00000000" w:rsidP="00000000" w:rsidRDefault="00000000" w:rsidRPr="00000000" w14:paraId="00000024">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Character 3:</w:t>
            </w:r>
          </w:p>
          <w:p w:rsidR="00000000" w:rsidDel="00000000" w:rsidP="00000000" w:rsidRDefault="00000000" w:rsidRPr="00000000" w14:paraId="00000026">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Character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Summary</w:t>
            </w:r>
          </w:p>
          <w:p w:rsidR="00000000" w:rsidDel="00000000" w:rsidP="00000000" w:rsidRDefault="00000000" w:rsidRPr="00000000" w14:paraId="00000029">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Two Paragraphs </w:t>
            </w:r>
          </w:p>
          <w:p w:rsidR="00000000" w:rsidDel="00000000" w:rsidP="00000000" w:rsidRDefault="00000000" w:rsidRPr="00000000" w14:paraId="0000002B">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(6-8 sentences per paragraph)</w:t>
            </w:r>
          </w:p>
          <w:p w:rsidR="00000000" w:rsidDel="00000000" w:rsidP="00000000" w:rsidRDefault="00000000" w:rsidRPr="00000000" w14:paraId="0000002C">
            <w:pPr>
              <w:widowControl w:val="0"/>
              <w:spacing w:line="240" w:lineRule="auto"/>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Setting</w:t>
            </w:r>
          </w:p>
          <w:p w:rsidR="00000000" w:rsidDel="00000000" w:rsidP="00000000" w:rsidRDefault="00000000" w:rsidRPr="00000000" w14:paraId="0000002E">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Colorful picture of main setting, add details and a brief description, 2-3 sentences</w:t>
            </w:r>
          </w:p>
        </w:tc>
      </w:tr>
    </w:tbl>
    <w:p w:rsidR="00000000" w:rsidDel="00000000" w:rsidP="00000000" w:rsidRDefault="00000000" w:rsidRPr="00000000" w14:paraId="00000030">
      <w:pPr>
        <w:jc w:val="cente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Brochure Rubric</w:t>
      </w:r>
    </w:p>
    <w:p w:rsidR="00000000" w:rsidDel="00000000" w:rsidP="00000000" w:rsidRDefault="00000000" w:rsidRPr="00000000" w14:paraId="00000031">
      <w:pPr>
        <w:jc w:val="center"/>
        <w:rPr>
          <w:rFonts w:ascii="Comic Sans MS" w:cs="Comic Sans MS" w:eastAsia="Comic Sans MS" w:hAnsi="Comic Sans MS"/>
          <w:sz w:val="24"/>
          <w:szCs w:val="2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Possible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Points Received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Cover: includes title, author, student’s name, and a picture or drawing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Left inside: includes 4 characters with a full paragraph description for each character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40</w:t>
            </w:r>
          </w:p>
          <w:p w:rsidR="00000000" w:rsidDel="00000000" w:rsidP="00000000" w:rsidRDefault="00000000" w:rsidRPr="00000000" w14:paraId="0000003A">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(10 points per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Middle inside: includes a summary of the book (2 paragraphs)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Right inside: draws the main setting of the book (colorful, details, </w:t>
            </w:r>
          </w:p>
          <w:p w:rsidR="00000000" w:rsidDel="00000000" w:rsidP="00000000" w:rsidRDefault="00000000" w:rsidRPr="00000000" w14:paraId="00000040">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Conventions (grammar, capitalization, punctuation)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Spelling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Creativity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omic Sans MS" w:cs="Comic Sans MS" w:eastAsia="Comic Sans MS" w:hAnsi="Comic Sans MS"/>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Total = ______/100 = _________</w:t>
            </w:r>
          </w:p>
        </w:tc>
      </w:tr>
    </w:tbl>
    <w:p w:rsidR="00000000" w:rsidDel="00000000" w:rsidP="00000000" w:rsidRDefault="00000000" w:rsidRPr="00000000" w14:paraId="0000004F">
      <w:pPr>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5">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6">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7">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8">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9">
      <w:pPr>
        <w:jc w:val="left"/>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5A">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SUMMER JOURNALS for 4th graders</w:t>
      </w:r>
    </w:p>
    <w:p w:rsidR="00000000" w:rsidDel="00000000" w:rsidP="00000000" w:rsidRDefault="00000000" w:rsidRPr="00000000" w14:paraId="0000005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4"/>
          <w:szCs w:val="24"/>
          <w:shd w:fill="fbfbfb" w:val="clear"/>
        </w:rPr>
      </w:pPr>
      <w:r w:rsidDel="00000000" w:rsidR="00000000" w:rsidRPr="00000000">
        <w:rPr>
          <w:rFonts w:ascii="Montserrat" w:cs="Montserrat" w:eastAsia="Montserrat" w:hAnsi="Montserrat"/>
          <w:sz w:val="24"/>
          <w:szCs w:val="24"/>
          <w:rtl w:val="0"/>
        </w:rPr>
        <w:t xml:space="preserve">Please have your child write in their journals over the summer in the notebook provided to them.  Encourage them to write and or draw &amp; color in their journal daily or minimum 3-4 times a week.  If they draw, add a sentence or two explaining it.  Ke</w:t>
      </w:r>
      <w:r w:rsidDel="00000000" w:rsidR="00000000" w:rsidRPr="00000000">
        <w:rPr>
          <w:rFonts w:ascii="Montserrat" w:cs="Montserrat" w:eastAsia="Montserrat" w:hAnsi="Montserrat"/>
          <w:sz w:val="24"/>
          <w:szCs w:val="24"/>
          <w:shd w:fill="fbfbfb" w:val="clear"/>
          <w:rtl w:val="0"/>
        </w:rPr>
        <w:t xml:space="preserve">eping a summer journal during summer vacation is a  way to improve your child’s writing skills. </w:t>
      </w:r>
    </w:p>
    <w:p w:rsidR="00000000" w:rsidDel="00000000" w:rsidP="00000000" w:rsidRDefault="00000000" w:rsidRPr="00000000" w14:paraId="0000005D">
      <w:pPr>
        <w:rPr>
          <w:rFonts w:ascii="Montserrat" w:cs="Montserrat" w:eastAsia="Montserrat" w:hAnsi="Montserrat"/>
          <w:sz w:val="24"/>
          <w:szCs w:val="24"/>
          <w:shd w:fill="fbfbfb" w:val="clear"/>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4"/>
          <w:szCs w:val="24"/>
          <w:shd w:fill="fbfbfb" w:val="clear"/>
        </w:rPr>
      </w:pPr>
      <w:r w:rsidDel="00000000" w:rsidR="00000000" w:rsidRPr="00000000">
        <w:rPr>
          <w:rFonts w:ascii="Montserrat" w:cs="Montserrat" w:eastAsia="Montserrat" w:hAnsi="Montserrat"/>
          <w:sz w:val="24"/>
          <w:szCs w:val="24"/>
          <w:shd w:fill="fbfbfb" w:val="clear"/>
          <w:rtl w:val="0"/>
        </w:rPr>
        <w:t xml:space="preserve">In 4th grade, educational standards require that students begin developing complexity of thought in their writing. They will spend a lot of time writing independently, which is one of the reasons why a summer journal is the perfect way for 4th graders to practice writing.  Fourth-grade students will continue working on organizational structure, complete paragraphs, writing tone, and style. These are elements you should look at and evaluate when you are reading your child’s summer journal.</w:t>
      </w:r>
    </w:p>
    <w:p w:rsidR="00000000" w:rsidDel="00000000" w:rsidP="00000000" w:rsidRDefault="00000000" w:rsidRPr="00000000" w14:paraId="0000005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0">
      <w:pPr>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Helpful Writing Hints</w:t>
      </w:r>
    </w:p>
    <w:p w:rsidR="00000000" w:rsidDel="00000000" w:rsidP="00000000" w:rsidRDefault="00000000" w:rsidRPr="00000000" w14:paraId="0000006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Students will:</w:t>
      </w:r>
    </w:p>
    <w:p w:rsidR="00000000" w:rsidDel="00000000" w:rsidP="00000000" w:rsidRDefault="00000000" w:rsidRPr="00000000" w14:paraId="00000062">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Write neatly and use their best print writing</w:t>
      </w:r>
    </w:p>
    <w:p w:rsidR="00000000" w:rsidDel="00000000" w:rsidP="00000000" w:rsidRDefault="00000000" w:rsidRPr="00000000" w14:paraId="00000063">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Write sentences with 9 words or more</w:t>
      </w:r>
    </w:p>
    <w:p w:rsidR="00000000" w:rsidDel="00000000" w:rsidP="00000000" w:rsidRDefault="00000000" w:rsidRPr="00000000" w14:paraId="00000064">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Write a paragraph</w:t>
      </w:r>
    </w:p>
    <w:p w:rsidR="00000000" w:rsidDel="00000000" w:rsidP="00000000" w:rsidRDefault="00000000" w:rsidRPr="00000000" w14:paraId="00000065">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Write paragraphs with 7-9 sentences</w:t>
      </w:r>
    </w:p>
    <w:p w:rsidR="00000000" w:rsidDel="00000000" w:rsidP="00000000" w:rsidRDefault="00000000" w:rsidRPr="00000000" w14:paraId="00000066">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Use their best spelling</w:t>
      </w:r>
    </w:p>
    <w:p w:rsidR="00000000" w:rsidDel="00000000" w:rsidP="00000000" w:rsidRDefault="00000000" w:rsidRPr="00000000" w14:paraId="00000067">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Use correct grammar (correct speech, spelling, punctuation, &amp; capitalization)  </w:t>
      </w:r>
    </w:p>
    <w:p w:rsidR="00000000" w:rsidDel="00000000" w:rsidP="00000000" w:rsidRDefault="00000000" w:rsidRPr="00000000" w14:paraId="0000006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A">
      <w:pPr>
        <w:jc w:val="center"/>
        <w:rPr>
          <w:rFonts w:ascii="Montserrat" w:cs="Montserrat" w:eastAsia="Montserrat" w:hAnsi="Montserrat"/>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296616</wp:posOffset>
            </wp:positionV>
            <wp:extent cx="3901472" cy="259556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01472" cy="2595563"/>
                    </a:xfrm>
                    <a:prstGeom prst="rect"/>
                    <a:ln/>
                  </pic:spPr>
                </pic:pic>
              </a:graphicData>
            </a:graphic>
          </wp:anchor>
        </w:drawing>
      </w:r>
    </w:p>
    <w:p w:rsidR="00000000" w:rsidDel="00000000" w:rsidP="00000000" w:rsidRDefault="00000000" w:rsidRPr="00000000" w14:paraId="0000006B">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C">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D">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E">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F">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0">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1">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2">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3">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4">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5">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Here are some writing prompts to begin with or you can think of your own.  </w:t>
      </w:r>
    </w:p>
    <w:p w:rsidR="00000000" w:rsidDel="00000000" w:rsidP="00000000" w:rsidRDefault="00000000" w:rsidRPr="00000000" w14:paraId="0000007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E">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Begin your summer journal by making a list of three goals that you have for yourself this summer. Why have you chosen these goals? What will you do to accomplish them?</w:t>
        <w:br w:type="textWrapping"/>
      </w:r>
    </w:p>
    <w:p w:rsidR="00000000" w:rsidDel="00000000" w:rsidP="00000000" w:rsidRDefault="00000000" w:rsidRPr="00000000" w14:paraId="0000007F">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Imagine that you are planning a summer picnic for you and your best friends. Your picnic will need to have a theme, and you will have to plan the meal accordingly. What theme will you choose? What food will you make? What decorations will you bring with you to the picnic?</w:t>
        <w:br w:type="textWrapping"/>
      </w:r>
    </w:p>
    <w:p w:rsidR="00000000" w:rsidDel="00000000" w:rsidP="00000000" w:rsidRDefault="00000000" w:rsidRPr="00000000" w14:paraId="00000080">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Write about the most recent trip to the zoo that you took with your family. What was your favorite animal? Now, write about what you would do if you had to take care of that animal all day at the zoo.</w:t>
        <w:br w:type="textWrapping"/>
      </w:r>
    </w:p>
    <w:p w:rsidR="00000000" w:rsidDel="00000000" w:rsidP="00000000" w:rsidRDefault="00000000" w:rsidRPr="00000000" w14:paraId="00000081">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Write a poem about the perfect summer day.</w:t>
        <w:br w:type="textWrapping"/>
      </w:r>
    </w:p>
    <w:p w:rsidR="00000000" w:rsidDel="00000000" w:rsidP="00000000" w:rsidRDefault="00000000" w:rsidRPr="00000000" w14:paraId="00000082">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Describe your dream vacation. Where do you want to go? What do you want to do once you get there?</w:t>
        <w:br w:type="textWrapping"/>
      </w:r>
    </w:p>
    <w:p w:rsidR="00000000" w:rsidDel="00000000" w:rsidP="00000000" w:rsidRDefault="00000000" w:rsidRPr="00000000" w14:paraId="00000083">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late do you think you should be able to stay up during the summer months? Write a persuasive letter to your parents to try to convince them to change your bedtime.</w:t>
        <w:br w:type="textWrapping"/>
      </w:r>
    </w:p>
    <w:p w:rsidR="00000000" w:rsidDel="00000000" w:rsidP="00000000" w:rsidRDefault="00000000" w:rsidRPr="00000000" w14:paraId="00000084">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Write about what the last day of school was like for you. How did you feel? Do you wish that the day had gone differently? What would you change about the last day?</w:t>
        <w:br w:type="textWrapping"/>
      </w:r>
    </w:p>
    <w:p w:rsidR="00000000" w:rsidDel="00000000" w:rsidP="00000000" w:rsidRDefault="00000000" w:rsidRPr="00000000" w14:paraId="00000085">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 you plan to do any reading over the summer? Take the time to make a list of the books you want to read. Write a complete paragraph about the type of books you like best and why.</w:t>
        <w:br w:type="textWrapping"/>
      </w:r>
    </w:p>
    <w:p w:rsidR="00000000" w:rsidDel="00000000" w:rsidP="00000000" w:rsidRDefault="00000000" w:rsidRPr="00000000" w14:paraId="00000086">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Imagine that you were playing in your yard and you saw that the kid across the street was being picked on by someone older than you. What would you do? Why would you react that way? How do you feel is the best way to respond to that situation?</w:t>
        <w:br w:type="textWrapping"/>
      </w:r>
    </w:p>
    <w:p w:rsidR="00000000" w:rsidDel="00000000" w:rsidP="00000000" w:rsidRDefault="00000000" w:rsidRPr="00000000" w14:paraId="00000087">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lot of times people travel to other states or countries for vacation. Imagine what it would be like for someone to travel to your hometown for their summer trip. Write about all of the reasons why your local area would be a great place to travel to.</w:t>
        <w:br w:type="textWrapping"/>
      </w:r>
    </w:p>
    <w:p w:rsidR="00000000" w:rsidDel="00000000" w:rsidP="00000000" w:rsidRDefault="00000000" w:rsidRPr="00000000" w14:paraId="00000088">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Think about your best friend and write about that person’s five best qualities. Why do you like those qualities? Do you try to be like your friend?</w:t>
        <w:br w:type="textWrapping"/>
      </w:r>
    </w:p>
    <w:p w:rsidR="00000000" w:rsidDel="00000000" w:rsidP="00000000" w:rsidRDefault="00000000" w:rsidRPr="00000000" w14:paraId="00000089">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When you think about the next year of school, what type of teacher do you hope you will have? Describe the best possible teacher for you. </w:t>
        <w:br w:type="textWrapping"/>
      </w:r>
    </w:p>
    <w:p w:rsidR="00000000" w:rsidDel="00000000" w:rsidP="00000000" w:rsidRDefault="00000000" w:rsidRPr="00000000" w14:paraId="0000008A">
      <w:pPr>
        <w:numPr>
          <w:ilvl w:val="0"/>
          <w:numId w:val="4"/>
        </w:numPr>
        <w:pBdr>
          <w:top w:color="auto" w:space="0" w:sz="0" w:val="none"/>
          <w:bottom w:color="auto" w:space="0" w:sz="0" w:val="none"/>
          <w:right w:color="auto" w:space="0" w:sz="0" w:val="none"/>
          <w:between w:color="auto" w:space="0" w:sz="0" w:val="none"/>
        </w:pBdr>
        <w:shd w:fill="fbfbfb" w:val="clear"/>
        <w:spacing w:after="0" w:afterAutospacing="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Write a realistic fiction story about a 4th-grade student from 20 years ago. What was their daily life like? How was it similar to yours? How was it different?</w:t>
        <w:br w:type="textWrapping"/>
      </w:r>
    </w:p>
    <w:p w:rsidR="00000000" w:rsidDel="00000000" w:rsidP="00000000" w:rsidRDefault="00000000" w:rsidRPr="00000000" w14:paraId="0000008B">
      <w:pPr>
        <w:numPr>
          <w:ilvl w:val="0"/>
          <w:numId w:val="4"/>
        </w:numPr>
        <w:pBdr>
          <w:top w:color="auto" w:space="0" w:sz="0" w:val="none"/>
          <w:bottom w:color="auto" w:space="0" w:sz="0" w:val="none"/>
          <w:right w:color="auto" w:space="0" w:sz="0" w:val="none"/>
          <w:between w:color="auto" w:space="0" w:sz="0" w:val="none"/>
        </w:pBdr>
        <w:shd w:fill="fbfbfb" w:val="clear"/>
        <w:spacing w:after="740" w:lineRule="auto"/>
        <w:ind w:left="13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are you able to do during the summertime that you are not able to enjoy during the school year? How does this make you feel?</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shd w:fill="fbfbfb" w:val="clear"/>
        <w:spacing w:after="740" w:lineRule="auto"/>
        <w:ind w:left="720" w:firstLine="0"/>
        <w:rPr>
          <w:rFonts w:ascii="Montserrat" w:cs="Montserrat" w:eastAsia="Montserrat" w:hAnsi="Montserrat"/>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